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35" w:rsidRPr="00720110" w:rsidRDefault="00AD3035" w:rsidP="0066319D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35" w:rsidRPr="00720110" w:rsidRDefault="00AD3035" w:rsidP="00AD303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AD3035" w:rsidRDefault="00AD3035" w:rsidP="00AD303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D3035" w:rsidRPr="00AD3035" w:rsidRDefault="00AD3035" w:rsidP="00AD30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F12D66" w:rsidRDefault="000A4055" w:rsidP="0035629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Корпоративная социальная ответственность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E65BF3" w:rsidRDefault="00B10EC9" w:rsidP="0035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356292" w:rsidRPr="00E65BF3">
        <w:rPr>
          <w:b/>
          <w:sz w:val="28"/>
          <w:szCs w:val="28"/>
        </w:rPr>
        <w:t xml:space="preserve"> </w:t>
      </w:r>
    </w:p>
    <w:p w:rsidR="00356292" w:rsidRDefault="00F12D66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CB7">
        <w:rPr>
          <w:sz w:val="28"/>
          <w:szCs w:val="28"/>
        </w:rPr>
        <w:t xml:space="preserve">практических занятий и </w:t>
      </w:r>
      <w:r w:rsidR="00356292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r w:rsidR="00356292">
        <w:rPr>
          <w:sz w:val="28"/>
          <w:szCs w:val="28"/>
        </w:rPr>
        <w:t xml:space="preserve">студентов </w:t>
      </w:r>
    </w:p>
    <w:p w:rsidR="00B10EC9" w:rsidRDefault="00B10EC9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38.03.01 Экономика, 38.03.02 Менеджмент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B10EC9" w:rsidRPr="00FA7F3A" w:rsidRDefault="00B10EC9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F93D89" w:rsidP="003562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2022</w:t>
      </w:r>
      <w:bookmarkStart w:id="0" w:name="_GoBack"/>
      <w:bookmarkEnd w:id="0"/>
      <w:r w:rsidR="00356292" w:rsidRPr="00FA7F3A">
        <w:rPr>
          <w:sz w:val="28"/>
          <w:szCs w:val="28"/>
        </w:rPr>
        <w:t>г.</w:t>
      </w: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832F34" w:rsidRDefault="00832F34" w:rsidP="00B10EC9">
      <w:pPr>
        <w:rPr>
          <w:b/>
          <w:caps/>
        </w:rPr>
      </w:pPr>
    </w:p>
    <w:p w:rsidR="000A4055" w:rsidRDefault="000A4055" w:rsidP="00B10EC9">
      <w:pPr>
        <w:spacing w:line="360" w:lineRule="auto"/>
        <w:ind w:firstLine="709"/>
        <w:jc w:val="center"/>
        <w:rPr>
          <w:b/>
          <w:caps/>
        </w:rPr>
      </w:pPr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lastRenderedPageBreak/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</w:t>
      </w:r>
      <w:r w:rsidR="000A4055">
        <w:rPr>
          <w:sz w:val="28"/>
          <w:szCs w:val="28"/>
        </w:rPr>
        <w:t>Корпоративная социальная ответственность</w:t>
      </w:r>
      <w:r w:rsidRPr="00BF5795">
        <w:rPr>
          <w:sz w:val="28"/>
          <w:szCs w:val="28"/>
        </w:rPr>
        <w:t>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формирование общих представлений о сущности, цели, задачах и значении </w:t>
      </w:r>
      <w:r w:rsidR="000A4055">
        <w:rPr>
          <w:sz w:val="28"/>
          <w:szCs w:val="28"/>
        </w:rPr>
        <w:t xml:space="preserve">корпоративной социальной ответственности </w:t>
      </w:r>
      <w:r w:rsidRPr="00BF5795">
        <w:rPr>
          <w:sz w:val="28"/>
          <w:szCs w:val="28"/>
        </w:rPr>
        <w:t xml:space="preserve">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 и определение возможностей его использования в российской экономике; 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gramStart"/>
            <w:r w:rsidRPr="00B7047C">
              <w:t>п</w:t>
            </w:r>
            <w:proofErr w:type="gramEnd"/>
            <w:r w:rsidRPr="00B7047C">
              <w:t>/п</w:t>
            </w:r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 xml:space="preserve">Методологические основы </w:t>
            </w:r>
            <w:r w:rsidR="000A4055">
              <w:rPr>
                <w:bCs/>
                <w:color w:val="000000"/>
              </w:rPr>
              <w:t>КСО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0A4055">
            <w:r w:rsidRPr="00B7047C">
              <w:t xml:space="preserve">Тема 2: </w:t>
            </w:r>
            <w:r w:rsidR="000A4055">
              <w:t>Сущность КСО</w:t>
            </w:r>
          </w:p>
        </w:tc>
        <w:tc>
          <w:tcPr>
            <w:tcW w:w="5351" w:type="dxa"/>
          </w:tcPr>
          <w:p w:rsidR="00C24E45" w:rsidRPr="00B7047C" w:rsidRDefault="00C24E45" w:rsidP="000A4055">
            <w:r>
              <w:t xml:space="preserve">Основные </w:t>
            </w:r>
            <w:r w:rsidR="000A4055">
              <w:t>определения КСО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0A4055" w:rsidP="002E0DDD">
            <w:r>
              <w:t>Тема 3</w:t>
            </w:r>
            <w:r w:rsidR="0015398F" w:rsidRPr="002E0DDD">
              <w:t xml:space="preserve">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0A4055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="000A4055">
              <w:rPr>
                <w:bCs/>
                <w:color w:val="000000"/>
              </w:rPr>
              <w:t>КСО</w:t>
            </w:r>
          </w:p>
        </w:tc>
        <w:tc>
          <w:tcPr>
            <w:tcW w:w="2126" w:type="dxa"/>
          </w:tcPr>
          <w:p w:rsidR="00C24E45" w:rsidRPr="00B7047C" w:rsidRDefault="0015398F" w:rsidP="000A4055">
            <w:r w:rsidRPr="00B7047C">
              <w:t>Тема 5</w:t>
            </w:r>
            <w:r>
              <w:t xml:space="preserve">: </w:t>
            </w:r>
            <w:r w:rsidR="000A4055">
              <w:t>Зарубежный опыт КСО и применение в России</w:t>
            </w:r>
          </w:p>
        </w:tc>
        <w:tc>
          <w:tcPr>
            <w:tcW w:w="5351" w:type="dxa"/>
          </w:tcPr>
          <w:p w:rsidR="00F859F0" w:rsidRPr="00B7047C" w:rsidRDefault="00F859F0" w:rsidP="00EE241E">
            <w:r w:rsidRPr="00F859F0">
              <w:t>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0A4055" w:rsidP="00A360D3">
            <w:pPr>
              <w:shd w:val="clear" w:color="auto" w:fill="FFFFFF"/>
              <w:spacing w:line="235" w:lineRule="auto"/>
            </w:pPr>
            <w:r>
              <w:t>Тема 7</w:t>
            </w:r>
            <w:r w:rsidR="00D733C6">
              <w:t xml:space="preserve">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 xml:space="preserve">Раздел 1. Методологические основы </w:t>
      </w:r>
    </w:p>
    <w:p w:rsidR="00EE241E" w:rsidRPr="00EE241E" w:rsidRDefault="00AF35F1" w:rsidP="0020111A">
      <w:pPr>
        <w:spacing w:line="23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КОРПОРАТИВНОЙ СОЦИАЛЬНОЙ ОТВЕТСТВЕННОСТИ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Default="00EE241E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 xml:space="preserve">Тема 1. Сущность </w:t>
      </w:r>
      <w:r w:rsidR="00AF35F1">
        <w:rPr>
          <w:b/>
          <w:sz w:val="28"/>
          <w:szCs w:val="28"/>
        </w:rPr>
        <w:t>КСО</w:t>
      </w:r>
    </w:p>
    <w:p w:rsidR="00AF35F1" w:rsidRPr="00AF35F1" w:rsidRDefault="00AF35F1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КСО, виды и направления развития КСО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</w:t>
      </w:r>
      <w:r w:rsidR="00AF35F1">
        <w:rPr>
          <w:sz w:val="28"/>
          <w:szCs w:val="28"/>
        </w:rPr>
        <w:t>КСО</w:t>
      </w:r>
      <w:r w:rsidRPr="00EE241E">
        <w:rPr>
          <w:sz w:val="28"/>
          <w:szCs w:val="28"/>
        </w:rPr>
        <w:t>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</w:t>
      </w:r>
      <w:proofErr w:type="spellStart"/>
      <w:r w:rsidR="00EE241E" w:rsidRPr="00EE241E">
        <w:rPr>
          <w:sz w:val="28"/>
          <w:szCs w:val="28"/>
        </w:rPr>
        <w:t>развития</w:t>
      </w:r>
      <w:r w:rsidR="00AF35F1">
        <w:rPr>
          <w:sz w:val="28"/>
          <w:szCs w:val="28"/>
        </w:rPr>
        <w:t>КСО</w:t>
      </w:r>
      <w:proofErr w:type="spellEnd"/>
      <w:r w:rsidR="00EE241E" w:rsidRPr="00EE241E">
        <w:rPr>
          <w:sz w:val="28"/>
          <w:szCs w:val="28"/>
        </w:rPr>
        <w:t>.</w:t>
      </w:r>
    </w:p>
    <w:p w:rsidR="00AD4850" w:rsidRDefault="00AF35F1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AD4850" w:rsidRDefault="00AF35F1" w:rsidP="00AF35F1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AD4850">
        <w:rPr>
          <w:sz w:val="28"/>
          <w:szCs w:val="28"/>
        </w:rPr>
        <w:t xml:space="preserve"> В чем заключаются разногласия интересов </w:t>
      </w:r>
      <w:r w:rsidR="00261090">
        <w:rPr>
          <w:sz w:val="28"/>
          <w:szCs w:val="28"/>
        </w:rPr>
        <w:t>основных</w:t>
      </w:r>
      <w:r w:rsidR="00AD4850"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156FEA" w:rsidRPr="00EE241E" w:rsidRDefault="00EE241E" w:rsidP="00AF35F1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 xml:space="preserve">5. </w:t>
      </w:r>
      <w:r w:rsidR="00AF35F1">
        <w:rPr>
          <w:sz w:val="28"/>
          <w:szCs w:val="28"/>
        </w:rPr>
        <w:t>Основные примеры КСО в мире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 xml:space="preserve">Тема 2: </w:t>
      </w:r>
      <w:r w:rsidR="000A4055">
        <w:rPr>
          <w:b/>
          <w:sz w:val="28"/>
          <w:szCs w:val="28"/>
        </w:rPr>
        <w:t>Сущность КСО</w:t>
      </w:r>
    </w:p>
    <w:p w:rsidR="00DB3125" w:rsidRPr="00DB3125" w:rsidRDefault="00DB3125" w:rsidP="007278AE">
      <w:pPr>
        <w:ind w:firstLine="708"/>
        <w:jc w:val="both"/>
        <w:rPr>
          <w:b/>
          <w:caps/>
          <w:sz w:val="28"/>
          <w:szCs w:val="28"/>
        </w:rPr>
      </w:pPr>
      <w:r w:rsidRPr="00DB3125">
        <w:rPr>
          <w:sz w:val="28"/>
          <w:szCs w:val="28"/>
        </w:rPr>
        <w:t xml:space="preserve">Основные условия и причины </w:t>
      </w:r>
      <w:r w:rsidR="007278AE">
        <w:rPr>
          <w:sz w:val="28"/>
          <w:szCs w:val="28"/>
        </w:rPr>
        <w:t>КСО, виды КСО</w:t>
      </w:r>
    </w:p>
    <w:p w:rsidR="002E0DDD" w:rsidRPr="002E0DDD" w:rsidRDefault="007278AE" w:rsidP="00727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</w:t>
      </w:r>
      <w:r w:rsidR="002E0DDD" w:rsidRPr="002E0DDD">
        <w:rPr>
          <w:b/>
          <w:sz w:val="28"/>
          <w:szCs w:val="28"/>
        </w:rPr>
        <w:t>С</w:t>
      </w:r>
      <w:r w:rsidR="002E0DDD"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 xml:space="preserve">Раздел 2. Функционирование организаций на принципах </w:t>
      </w:r>
      <w:r w:rsidR="007278AE">
        <w:rPr>
          <w:b/>
          <w:bCs/>
          <w:caps/>
          <w:color w:val="000000"/>
          <w:sz w:val="28"/>
          <w:szCs w:val="28"/>
        </w:rPr>
        <w:t>КСО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7278AE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5: Зарубежный опыт КСО и практика его применения в РФ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1. </w:t>
      </w:r>
      <w:r w:rsidR="007278AE">
        <w:rPr>
          <w:sz w:val="28"/>
          <w:szCs w:val="28"/>
        </w:rPr>
        <w:t>Практика КСО в Европе</w:t>
      </w:r>
    </w:p>
    <w:p w:rsidR="007278AE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Проблемы КСО в РФ</w:t>
      </w:r>
    </w:p>
    <w:p w:rsidR="007278AE" w:rsidRPr="00F859F0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Направления развития КСО в РФ</w:t>
      </w:r>
    </w:p>
    <w:p w:rsidR="00A360D3" w:rsidRDefault="00A360D3" w:rsidP="007278AE">
      <w:pPr>
        <w:ind w:firstLine="709"/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3D3E45" w:rsidRDefault="007278AE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3D3E45" w:rsidRPr="00A90B40">
        <w:rPr>
          <w:b/>
          <w:sz w:val="28"/>
          <w:szCs w:val="28"/>
        </w:rPr>
        <w:t>:</w:t>
      </w:r>
      <w:r w:rsidR="003D3E45"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 xml:space="preserve">вопросы к </w:t>
      </w:r>
      <w:r w:rsidR="000A4055">
        <w:rPr>
          <w:b/>
          <w:caps/>
        </w:rPr>
        <w:t>ЗАЧЕТУ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</w:t>
      </w:r>
      <w:r w:rsidR="000A4055">
        <w:rPr>
          <w:b/>
          <w:caps/>
        </w:rPr>
        <w:t>КСО</w:t>
      </w:r>
      <w:r w:rsidRPr="00DA2039">
        <w:rPr>
          <w:b/>
          <w:caps/>
        </w:rPr>
        <w:t>»</w:t>
      </w:r>
    </w:p>
    <w:p w:rsidR="00FF5DAB" w:rsidRPr="007278AE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Охарактеризуйте роль корпораций в современной экономике.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Сущность понятий  «</w:t>
      </w:r>
      <w:proofErr w:type="spellStart"/>
      <w:r w:rsidRPr="007278AE">
        <w:rPr>
          <w:sz w:val="28"/>
          <w:szCs w:val="28"/>
        </w:rPr>
        <w:t>корпоратизм</w:t>
      </w:r>
      <w:proofErr w:type="spellEnd"/>
      <w:r w:rsidRPr="007278AE">
        <w:rPr>
          <w:sz w:val="28"/>
          <w:szCs w:val="28"/>
        </w:rPr>
        <w:t xml:space="preserve">» и «корпорация». 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Основные признаки корпорации и их специфика в рыночной экономике.</w:t>
      </w:r>
    </w:p>
    <w:p w:rsidR="00FF5DAB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Понятие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Виды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Зарубежный опыт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Практика КСО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Что включает в себя корпоративная социальная ответственность?</w:t>
      </w:r>
    </w:p>
    <w:p w:rsidR="00FF5DAB" w:rsidRPr="007278AE" w:rsidRDefault="00FF5DAB" w:rsidP="000A405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Что является причиной корпоративных конфликтов?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Способы профилактики и обеспечения корпоративной безопасности.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Сравнительный анализ моделей: сходства, отличия, перспективы  развития.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Понятие корпоративной культуры  и основные принципы деловой этики.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c. — 978-5-4487-0135-1. — Режим доступа: </w:t>
            </w:r>
            <w:hyperlink r:id="rId10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 данные. — М.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ЮНИТИ-ДАНА, 2015. — 239 c. — 978-5-238-01550-7. — Режим доступа: </w:t>
            </w:r>
            <w:hyperlink r:id="rId11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c. — 2227-8397. — Режим доступа: </w:t>
            </w:r>
            <w:hyperlink r:id="rId12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c. — 978-5-8354-1438-3.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СПб</w:t>
            </w:r>
            <w:proofErr w:type="gramStart"/>
            <w:r w:rsidRPr="00350436">
              <w:rPr>
                <w:bCs/>
              </w:rPr>
              <w:t xml:space="preserve">. : </w:t>
            </w:r>
            <w:proofErr w:type="gramEnd"/>
            <w:r w:rsidRPr="00350436">
              <w:rPr>
                <w:bCs/>
              </w:rPr>
              <w:t xml:space="preserve">Университет ИТМО, 2015. — 173 c. — 2227-8397. — Режим доступа: </w:t>
            </w:r>
            <w:hyperlink r:id="rId14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>екстовые данные.— М.: ЮНИТИ-ДАНА, 2012.— 128 c.—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 xml:space="preserve">Институт проблем экономического возрождения, </w:t>
            </w:r>
            <w:proofErr w:type="spellStart"/>
            <w:r w:rsidRPr="00350436">
              <w:rPr>
                <w:color w:val="000000"/>
              </w:rPr>
              <w:t>Гуманистика</w:t>
            </w:r>
            <w:proofErr w:type="spellEnd"/>
            <w:r w:rsidRPr="00350436">
              <w:rPr>
                <w:color w:val="000000"/>
              </w:rPr>
              <w:t>, 2006. — 288 c.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www.t-partners.ru - Кочкин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>http:// www.iteam.ru - сайт: Технологии корпоративного управления.</w:t>
      </w:r>
    </w:p>
    <w:sectPr w:rsidR="00510284" w:rsidSect="003C04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4" w:rsidRDefault="008158F4" w:rsidP="008A368D">
      <w:r>
        <w:separator/>
      </w:r>
    </w:p>
  </w:endnote>
  <w:endnote w:type="continuationSeparator" w:id="0">
    <w:p w:rsidR="008158F4" w:rsidRDefault="008158F4" w:rsidP="008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564"/>
      <w:docPartObj>
        <w:docPartGallery w:val="Page Numbers (Bottom of Page)"/>
        <w:docPartUnique/>
      </w:docPartObj>
    </w:sdtPr>
    <w:sdtEndPr/>
    <w:sdtContent>
      <w:p w:rsidR="000A4055" w:rsidRDefault="000A405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055" w:rsidRDefault="000A40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4" w:rsidRDefault="008158F4" w:rsidP="008A368D">
      <w:r>
        <w:separator/>
      </w:r>
    </w:p>
  </w:footnote>
  <w:footnote w:type="continuationSeparator" w:id="0">
    <w:p w:rsidR="008158F4" w:rsidRDefault="008158F4" w:rsidP="008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292"/>
    <w:rsid w:val="00034417"/>
    <w:rsid w:val="00041F91"/>
    <w:rsid w:val="00047313"/>
    <w:rsid w:val="00077FAA"/>
    <w:rsid w:val="000A4055"/>
    <w:rsid w:val="000A6217"/>
    <w:rsid w:val="000F05A1"/>
    <w:rsid w:val="00145D32"/>
    <w:rsid w:val="0014615E"/>
    <w:rsid w:val="0015398F"/>
    <w:rsid w:val="00156FEA"/>
    <w:rsid w:val="001A4E9C"/>
    <w:rsid w:val="001C1772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278AE"/>
    <w:rsid w:val="00746F88"/>
    <w:rsid w:val="00794C81"/>
    <w:rsid w:val="007B0597"/>
    <w:rsid w:val="007D5378"/>
    <w:rsid w:val="00800853"/>
    <w:rsid w:val="00806B53"/>
    <w:rsid w:val="008158F4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77E3"/>
    <w:rsid w:val="00997845"/>
    <w:rsid w:val="009A6324"/>
    <w:rsid w:val="00A15EE2"/>
    <w:rsid w:val="00A360D3"/>
    <w:rsid w:val="00A41206"/>
    <w:rsid w:val="00A612F5"/>
    <w:rsid w:val="00A90B40"/>
    <w:rsid w:val="00AD3035"/>
    <w:rsid w:val="00AD4850"/>
    <w:rsid w:val="00AF35F1"/>
    <w:rsid w:val="00B10EC9"/>
    <w:rsid w:val="00B20B6A"/>
    <w:rsid w:val="00B30890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E09B9"/>
    <w:rsid w:val="00EE241E"/>
    <w:rsid w:val="00F12D66"/>
    <w:rsid w:val="00F859F0"/>
    <w:rsid w:val="00F93D89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729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12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61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3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8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E11C-DDBE-461B-B764-0B7B1BD7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Пыряев В.В.</dc:creator>
  <cp:keywords/>
  <dc:description/>
  <cp:lastModifiedBy>Преподаватель</cp:lastModifiedBy>
  <cp:revision>39</cp:revision>
  <cp:lastPrinted>2018-09-17T13:30:00Z</cp:lastPrinted>
  <dcterms:created xsi:type="dcterms:W3CDTF">2013-10-27T10:17:00Z</dcterms:created>
  <dcterms:modified xsi:type="dcterms:W3CDTF">2023-03-28T06:58:00Z</dcterms:modified>
</cp:coreProperties>
</file>